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67EC2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崇左市人民医院胰腺管支架及导引系统、一次性使用胆道内引流管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项目采购需求市场调研文件</w:t>
      </w:r>
    </w:p>
    <w:p w14:paraId="7C51A2B7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464C07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C0FB501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E430A52">
      <w:pPr>
        <w:rPr>
          <w:rFonts w:hint="eastAsia" w:ascii="仿宋" w:hAnsi="仿宋" w:eastAsia="仿宋" w:cs="仿宋"/>
          <w:sz w:val="32"/>
          <w:szCs w:val="32"/>
        </w:rPr>
      </w:pPr>
    </w:p>
    <w:p w14:paraId="682602DB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E0A0A36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 w14:paraId="76D39217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联系人姓名：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</w:t>
      </w:r>
    </w:p>
    <w:p w14:paraId="1E3A4081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</w:t>
      </w:r>
    </w:p>
    <w:p w14:paraId="6BC590A5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邮寄地址：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</w:t>
      </w:r>
    </w:p>
    <w:p w14:paraId="2407895D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7D59EDC9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677F18A8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 w14:paraId="6E4E06EC">
      <w:pPr>
        <w:ind w:left="0" w:leftChars="0" w:firstLine="2520" w:firstLineChars="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3D7B394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198BE335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133BBAC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0481AA65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263855B0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34B259AB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73D1097E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7E05D164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bookmarkStart w:id="0" w:name="_GoBack"/>
      <w:bookmarkEnd w:id="0"/>
    </w:p>
    <w:p w14:paraId="52C127ED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1EF03E33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32"/>
          <w:szCs w:val="32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</w:p>
    <w:p w14:paraId="34C177F4"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3"/>
        <w:tblW w:w="8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72"/>
        <w:gridCol w:w="1073"/>
        <w:gridCol w:w="1189"/>
        <w:gridCol w:w="669"/>
        <w:gridCol w:w="1073"/>
        <w:gridCol w:w="727"/>
        <w:gridCol w:w="1889"/>
      </w:tblGrid>
      <w:tr w14:paraId="19B8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top"/>
          </w:tcPr>
          <w:p w14:paraId="34A67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top"/>
          </w:tcPr>
          <w:p w14:paraId="0A9E3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  <w:t>名称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 w14:paraId="0D0A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top"/>
          </w:tcPr>
          <w:p w14:paraId="5A782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 w14:paraId="4B27F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 w14:paraId="3239E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 w14:paraId="40028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top"/>
          </w:tcPr>
          <w:p w14:paraId="0B371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备注（是否中标、中标价、中标号）</w:t>
            </w:r>
          </w:p>
        </w:tc>
      </w:tr>
      <w:tr w14:paraId="4FD1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33D2D72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43792DB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154A6C7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08E85A3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9529612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根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77F5C920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2D7152B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778B3B1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</w:tr>
      <w:tr w14:paraId="48BB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1868781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37AE855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609DAC9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4459948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6FEF1B88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根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2F1A22E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22C4362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3080938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127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3854F452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24F4FA0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81A00E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1887177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0884FBA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ACC4C9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28BE7DE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5FCBA45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5B0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0F060E5B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64BD202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1B7EFD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52DA5C4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06DF5DDA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9A84E9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0102465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7538B52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86B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46D64C31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79A05F2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1E69E3E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37895AC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12C780C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7F3F534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79601A7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256B01D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72D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5D73FB8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...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258913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324735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38A03C7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3099E7DD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24579CC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1071D45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AC2907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183649A2"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</w:t>
      </w:r>
    </w:p>
    <w:p w14:paraId="5C1A816A">
      <w:pPr>
        <w:numPr>
          <w:ilvl w:val="1"/>
          <w:numId w:val="1"/>
        </w:numPr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。</w:t>
      </w:r>
    </w:p>
    <w:p w14:paraId="64121D0B">
      <w:pPr>
        <w:numPr>
          <w:ilvl w:val="1"/>
          <w:numId w:val="1"/>
        </w:numPr>
        <w:tabs>
          <w:tab w:val="left" w:pos="1200"/>
        </w:tabs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513CAA02">
      <w:pPr>
        <w:tabs>
          <w:tab w:val="left" w:pos="1200"/>
        </w:tabs>
        <w:snapToGrid w:val="0"/>
        <w:ind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3．所有价格均以人民币作为货币单位填写及计算。</w:t>
      </w:r>
    </w:p>
    <w:p w14:paraId="21455158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</w:t>
      </w:r>
    </w:p>
    <w:p w14:paraId="29153DCA">
      <w:pPr>
        <w:spacing w:line="360" w:lineRule="auto"/>
        <w:jc w:val="center"/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</w:t>
      </w: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                            </w:t>
      </w:r>
    </w:p>
    <w:p w14:paraId="2405FED7">
      <w:pPr>
        <w:spacing w:line="360" w:lineRule="auto"/>
        <w:jc w:val="center"/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p w14:paraId="62D0B321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784AE1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852EF"/>
    <w:rsid w:val="7238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2026-01-27T08:23:00Z</dcterms:created>
  <dc:creator>初见的样子</dc:creator>
  <cp:lastModifiedBy>初见的样子</cp:lastModifiedBy>
  <dcterms:modified xsi:type="dcterms:W3CDTF">2026-01-27T08:23:57Z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50CC0D8815714F51A98171AF40752F3E_11</vt:lpwstr>
  </property>
  <property fmtid="{D5CDD505-2E9C-101B-9397-08002B2CF9AE}" pid="4" name="KSOTemplateDocerSaveRecord">
    <vt:lpwstr>eyJoZGlkIjoiYmU0N2QxMzRmM2RmMzEwZGQ5MTUzMDExYTJjMTA3MzAiLCJ1c2VySWQiOiIyMDU4MDIxNDQifQ==</vt:lpwstr>
  </property>
</Properties>
</file>